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5B7" w:rsidRPr="00E975B7" w:rsidRDefault="00E975B7" w:rsidP="00E975B7">
      <w:pPr>
        <w:jc w:val="center"/>
        <w:rPr>
          <w:b/>
          <w:sz w:val="28"/>
        </w:rPr>
      </w:pPr>
      <w:bookmarkStart w:id="0" w:name="_Hlk158109757"/>
      <w:r w:rsidRPr="00E975B7">
        <w:rPr>
          <w:rFonts w:hint="eastAsia"/>
          <w:b/>
          <w:w w:val="150"/>
          <w:sz w:val="28"/>
        </w:rPr>
        <w:t>欠</w:t>
      </w:r>
      <w:r w:rsidRPr="00E975B7">
        <w:rPr>
          <w:rFonts w:hint="eastAsia"/>
          <w:b/>
          <w:sz w:val="28"/>
        </w:rPr>
        <w:t xml:space="preserve">　</w:t>
      </w:r>
      <w:r w:rsidRPr="00E975B7">
        <w:rPr>
          <w:rFonts w:hint="eastAsia"/>
          <w:b/>
          <w:w w:val="150"/>
          <w:sz w:val="28"/>
        </w:rPr>
        <w:t>席</w:t>
      </w:r>
      <w:r w:rsidRPr="00E975B7">
        <w:rPr>
          <w:rFonts w:hint="eastAsia"/>
          <w:b/>
          <w:sz w:val="28"/>
        </w:rPr>
        <w:t xml:space="preserve">　</w:t>
      </w:r>
      <w:r w:rsidRPr="00E975B7">
        <w:rPr>
          <w:rFonts w:hint="eastAsia"/>
          <w:b/>
          <w:w w:val="150"/>
          <w:sz w:val="28"/>
        </w:rPr>
        <w:t>届（忌引）</w:t>
      </w:r>
    </w:p>
    <w:p w:rsidR="00E975B7" w:rsidRPr="00E975B7" w:rsidRDefault="00E975B7" w:rsidP="00E975B7">
      <w:pPr>
        <w:jc w:val="right"/>
      </w:pPr>
      <w:r w:rsidRPr="00E975B7">
        <w:rPr>
          <w:rFonts w:hint="eastAsia"/>
        </w:rPr>
        <w:t>年　　　月　　　日</w:t>
      </w:r>
    </w:p>
    <w:p w:rsidR="00E975B7" w:rsidRPr="00E975B7" w:rsidRDefault="00E975B7" w:rsidP="00E975B7"/>
    <w:p w:rsidR="00E975B7" w:rsidRDefault="00E975B7" w:rsidP="00EA26CE">
      <w:pPr>
        <w:ind w:firstLineChars="135" w:firstLine="283"/>
      </w:pPr>
      <w:r w:rsidRPr="00E975B7">
        <w:fldChar w:fldCharType="begin"/>
      </w:r>
      <w:r w:rsidRPr="00E975B7">
        <w:instrText xml:space="preserve"> eq \o\ad(</w:instrText>
      </w:r>
      <w:r w:rsidRPr="00E975B7">
        <w:rPr>
          <w:rFonts w:hint="eastAsia"/>
        </w:rPr>
        <w:instrText>学生番号</w:instrText>
      </w:r>
      <w:r w:rsidRPr="00E975B7">
        <w:instrText>,</w:instrText>
      </w:r>
      <w:r w:rsidRPr="00E975B7">
        <w:rPr>
          <w:rFonts w:hint="eastAsia"/>
        </w:rPr>
        <w:instrText xml:space="preserve">　　　　　</w:instrText>
      </w:r>
      <w:r w:rsidRPr="00E975B7">
        <w:instrText>)</w:instrText>
      </w:r>
      <w:r w:rsidRPr="00E975B7">
        <w:fldChar w:fldCharType="end"/>
      </w:r>
      <w:r w:rsidRPr="00E975B7">
        <w:rPr>
          <w:rFonts w:hint="eastAsia"/>
        </w:rPr>
        <w:t>：</w:t>
      </w:r>
      <w:r w:rsidRPr="00E975B7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E975B7">
        <w:rPr>
          <w:rFonts w:hint="eastAsia"/>
          <w:u w:val="single"/>
        </w:rPr>
        <w:t xml:space="preserve">　</w:t>
      </w:r>
      <w:r w:rsidRPr="00E975B7">
        <w:rPr>
          <w:rFonts w:hint="eastAsia"/>
        </w:rPr>
        <w:t xml:space="preserve">　　氏　名：</w:t>
      </w:r>
      <w:r w:rsidRPr="00E975B7">
        <w:rPr>
          <w:rFonts w:hint="eastAsia"/>
          <w:u w:val="single"/>
        </w:rPr>
        <w:t xml:space="preserve">　　　　　　　　　　　　　　　</w:t>
      </w:r>
    </w:p>
    <w:p w:rsidR="00EA26CE" w:rsidRPr="00E975B7" w:rsidRDefault="00EA26CE" w:rsidP="00EA26CE">
      <w:pPr>
        <w:ind w:firstLineChars="135" w:firstLine="283"/>
        <w:rPr>
          <w:rFonts w:hint="eastAsia"/>
        </w:rPr>
      </w:pPr>
    </w:p>
    <w:p w:rsidR="00E975B7" w:rsidRPr="00EA26CE" w:rsidRDefault="00E975B7" w:rsidP="00EA26CE">
      <w:pPr>
        <w:ind w:firstLineChars="135" w:firstLine="283"/>
        <w:rPr>
          <w:rFonts w:hint="eastAsia"/>
          <w:u w:val="single"/>
        </w:rPr>
      </w:pPr>
      <w:r w:rsidRPr="00E975B7">
        <w:rPr>
          <w:rFonts w:hint="eastAsia"/>
        </w:rPr>
        <w:t>死　亡　者：（続　柄）</w:t>
      </w:r>
      <w:r w:rsidRPr="00E975B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E975B7">
        <w:rPr>
          <w:rFonts w:hint="eastAsia"/>
          <w:u w:val="single"/>
        </w:rPr>
        <w:t xml:space="preserve">　　</w:t>
      </w:r>
      <w:r w:rsidRPr="00E975B7">
        <w:rPr>
          <w:rFonts w:hint="eastAsia"/>
          <w:u w:val="single"/>
        </w:rPr>
        <w:t xml:space="preserve"> </w:t>
      </w:r>
      <w:r w:rsidRPr="00E975B7">
        <w:rPr>
          <w:rFonts w:hint="eastAsia"/>
        </w:rPr>
        <w:t xml:space="preserve">  </w:t>
      </w:r>
      <w:r w:rsidRPr="00E975B7">
        <w:rPr>
          <w:rFonts w:hint="eastAsia"/>
        </w:rPr>
        <w:t>（氏　名）</w:t>
      </w:r>
      <w:r w:rsidRPr="00E975B7">
        <w:rPr>
          <w:rFonts w:hint="eastAsia"/>
          <w:u w:val="single"/>
        </w:rPr>
        <w:t xml:space="preserve">　　　　　　　　　　　　　　　</w:t>
      </w:r>
    </w:p>
    <w:p w:rsidR="00EA26CE" w:rsidRDefault="00EA26CE" w:rsidP="00EA26CE">
      <w:pPr>
        <w:ind w:firstLineChars="135" w:firstLine="283"/>
      </w:pPr>
    </w:p>
    <w:p w:rsidR="00EA26CE" w:rsidRPr="00EA26CE" w:rsidRDefault="00E975B7" w:rsidP="00EA26CE">
      <w:pPr>
        <w:ind w:firstLineChars="135" w:firstLine="283"/>
        <w:rPr>
          <w:rFonts w:hint="eastAsia"/>
          <w:szCs w:val="21"/>
        </w:rPr>
      </w:pPr>
      <w:r w:rsidRPr="00E975B7">
        <w:rPr>
          <w:rFonts w:hint="eastAsia"/>
        </w:rPr>
        <w:t>死　亡　日：</w:t>
      </w:r>
      <w:r w:rsidRPr="00E975B7">
        <w:rPr>
          <w:rFonts w:hint="eastAsia"/>
          <w:szCs w:val="21"/>
        </w:rPr>
        <w:t xml:space="preserve">　　　月　　　日</w:t>
      </w:r>
      <w:r w:rsidR="00EA26CE">
        <w:rPr>
          <w:rFonts w:hint="eastAsia"/>
          <w:szCs w:val="21"/>
        </w:rPr>
        <w:t xml:space="preserve">　</w:t>
      </w:r>
      <w:r w:rsidRPr="00E975B7">
        <w:rPr>
          <w:rFonts w:hint="eastAsia"/>
          <w:szCs w:val="21"/>
        </w:rPr>
        <w:t>（　　）</w:t>
      </w:r>
    </w:p>
    <w:p w:rsidR="00E975B7" w:rsidRPr="00E975B7" w:rsidRDefault="00E975B7" w:rsidP="00EA26CE">
      <w:pPr>
        <w:ind w:firstLineChars="66" w:firstLine="282"/>
        <w:rPr>
          <w:szCs w:val="21"/>
        </w:rPr>
      </w:pPr>
      <w:r w:rsidRPr="00EA26CE">
        <w:rPr>
          <w:rFonts w:hint="eastAsia"/>
          <w:spacing w:val="109"/>
          <w:kern w:val="0"/>
          <w:fitText w:val="1066" w:id="-729528064"/>
        </w:rPr>
        <w:t>欠席</w:t>
      </w:r>
      <w:r w:rsidRPr="00EA26CE">
        <w:rPr>
          <w:rFonts w:hint="eastAsia"/>
          <w:kern w:val="0"/>
          <w:fitText w:val="1066" w:id="-729528064"/>
        </w:rPr>
        <w:t>日</w:t>
      </w:r>
      <w:r w:rsidRPr="00E975B7">
        <w:rPr>
          <w:rFonts w:hint="eastAsia"/>
        </w:rPr>
        <w:t>：</w:t>
      </w:r>
      <w:r w:rsidRPr="00E975B7">
        <w:rPr>
          <w:rFonts w:hint="eastAsia"/>
          <w:szCs w:val="21"/>
        </w:rPr>
        <w:t xml:space="preserve">　　　　　　　　　　　　　　　　　　　　　　　　　　　　　</w:t>
      </w:r>
    </w:p>
    <w:p w:rsidR="00FB0B35" w:rsidRDefault="00E975B7" w:rsidP="00FB0B35">
      <w:pPr>
        <w:pStyle w:val="a7"/>
        <w:numPr>
          <w:ilvl w:val="0"/>
          <w:numId w:val="2"/>
        </w:numPr>
        <w:ind w:leftChars="0"/>
      </w:pPr>
      <w:r w:rsidRPr="00E975B7">
        <w:rPr>
          <w:rFonts w:hint="eastAsia"/>
        </w:rPr>
        <w:t>１親等（父・母）の場合は、死亡日を含めて７日間</w:t>
      </w:r>
    </w:p>
    <w:p w:rsidR="00E975B7" w:rsidRDefault="00E975B7" w:rsidP="00FB0B35">
      <w:pPr>
        <w:pStyle w:val="a7"/>
        <w:ind w:leftChars="0" w:left="1410" w:firstLine="420"/>
      </w:pPr>
      <w:r w:rsidRPr="00E975B7">
        <w:rPr>
          <w:rFonts w:hint="eastAsia"/>
        </w:rPr>
        <w:t>２親等（祖父母・兄弟姉妹）の場合は３日（死亡日、通夜式、告別式）以内</w:t>
      </w:r>
    </w:p>
    <w:p w:rsidR="00FB0B35" w:rsidRPr="00E975B7" w:rsidRDefault="00FB0B35" w:rsidP="00FB0B35">
      <w:pPr>
        <w:pStyle w:val="a7"/>
        <w:ind w:leftChars="0" w:left="1410" w:firstLine="420"/>
        <w:rPr>
          <w:rFonts w:hint="eastAsia"/>
        </w:rPr>
      </w:pPr>
    </w:p>
    <w:p w:rsidR="00E975B7" w:rsidRDefault="00FB0B35" w:rsidP="00FB0B35">
      <w:pPr>
        <w:rPr>
          <w:rFonts w:ascii="ＭＳ 明朝" w:hAnsi="ＭＳ 明朝" w:cs="ＭＳ 明朝"/>
          <w:b/>
          <w:u w:val="double"/>
        </w:rPr>
      </w:pPr>
      <w:r w:rsidRPr="00FB0B35">
        <w:rPr>
          <w:rFonts w:ascii="ＭＳ 明朝" w:hAnsi="ＭＳ 明朝" w:cs="ＭＳ 明朝" w:hint="eastAsia"/>
          <w:b/>
          <w:u w:val="double"/>
        </w:rPr>
        <w:t>以下を必ず確認の上、✓して提出してください</w:t>
      </w:r>
    </w:p>
    <w:p w:rsidR="00FB0B35" w:rsidRPr="00FB0B35" w:rsidRDefault="00FB0B35" w:rsidP="00FB0B35">
      <w:pPr>
        <w:rPr>
          <w:rFonts w:ascii="ＭＳ 明朝" w:hAnsi="ＭＳ 明朝" w:cs="ＭＳ 明朝" w:hint="eastAsia"/>
        </w:rPr>
      </w:pPr>
      <w:sdt>
        <w:sdtPr>
          <w:rPr>
            <w:rFonts w:ascii="ＭＳ 明朝" w:hAnsi="ＭＳ 明朝" w:cs="ＭＳ 明朝" w:hint="eastAsia"/>
          </w:rPr>
          <w:id w:val="-3659167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A000BC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>
        <w:rPr>
          <w:rFonts w:ascii="ＭＳ 明朝" w:hAnsi="ＭＳ 明朝" w:cs="ＭＳ 明朝" w:hint="eastAsia"/>
        </w:rPr>
        <w:t>日程が明記された「葬儀執行証明書」の添付がない場合は受付できません。</w:t>
      </w:r>
    </w:p>
    <w:p w:rsidR="00E975B7" w:rsidRPr="00E975B7" w:rsidRDefault="00FB0B35" w:rsidP="00FB0B35">
      <w:pPr>
        <w:ind w:firstLineChars="100" w:firstLine="210"/>
      </w:pPr>
      <w:r>
        <w:rPr>
          <w:rFonts w:hint="eastAsia"/>
        </w:rPr>
        <w:t>※</w:t>
      </w:r>
      <w:r w:rsidR="00A000BC">
        <w:rPr>
          <w:rFonts w:hint="eastAsia"/>
        </w:rPr>
        <w:t xml:space="preserve">　</w:t>
      </w:r>
      <w:r w:rsidR="00E975B7" w:rsidRPr="00E975B7">
        <w:rPr>
          <w:rFonts w:hint="eastAsia"/>
        </w:rPr>
        <w:t>死亡日を含む場合は死亡日が明記された公的書類</w:t>
      </w:r>
      <w:r>
        <w:rPr>
          <w:rFonts w:hint="eastAsia"/>
        </w:rPr>
        <w:t>の提出も必要です。</w:t>
      </w:r>
    </w:p>
    <w:bookmarkEnd w:id="0"/>
    <w:p w:rsidR="006519EF" w:rsidRDefault="00FB0B35" w:rsidP="00FB0B35">
      <w:pPr>
        <w:ind w:left="210" w:hangingChars="100" w:hanging="210"/>
      </w:pPr>
      <w:sdt>
        <w:sdtPr>
          <w:rPr>
            <w:rFonts w:hint="eastAsia"/>
          </w:rPr>
          <w:id w:val="203977342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忌引終了後、</w:t>
      </w:r>
      <w:r>
        <w:rPr>
          <w:rFonts w:hint="eastAsia"/>
        </w:rPr>
        <w:t>1</w:t>
      </w:r>
      <w:r>
        <w:rPr>
          <w:rFonts w:hint="eastAsia"/>
        </w:rPr>
        <w:t>週間を目途に提出してください。大幅に過ぎた場合は受付できません。</w:t>
      </w:r>
    </w:p>
    <w:p w:rsidR="00EA26CE" w:rsidRPr="00FB0B35" w:rsidRDefault="00EA26CE" w:rsidP="00FB0B35">
      <w:pPr>
        <w:ind w:left="210" w:hangingChars="100" w:hanging="210"/>
        <w:rPr>
          <w:rFonts w:hint="eastAsia"/>
        </w:rPr>
      </w:pPr>
      <w:sdt>
        <w:sdtPr>
          <w:rPr>
            <w:rFonts w:hint="eastAsia"/>
          </w:rPr>
          <w:id w:val="145489721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内容を確認後、「欠席理由通知」発行します。「欠席理由通知」発行日から</w:t>
      </w:r>
      <w:r>
        <w:rPr>
          <w:rFonts w:hint="eastAsia"/>
        </w:rPr>
        <w:t>1</w:t>
      </w:r>
      <w:r>
        <w:rPr>
          <w:rFonts w:hint="eastAsia"/>
        </w:rPr>
        <w:t>週間以内に授業担当教員に提出してください。発行日より</w:t>
      </w:r>
      <w:r>
        <w:rPr>
          <w:rFonts w:hint="eastAsia"/>
        </w:rPr>
        <w:t>1</w:t>
      </w:r>
      <w:r>
        <w:rPr>
          <w:rFonts w:hint="eastAsia"/>
        </w:rPr>
        <w:t>週</w:t>
      </w:r>
      <w:bookmarkStart w:id="1" w:name="_GoBack"/>
      <w:bookmarkEnd w:id="1"/>
      <w:r>
        <w:rPr>
          <w:rFonts w:hint="eastAsia"/>
        </w:rPr>
        <w:t>間を過ぎた「欠席理由通知」は無効です。</w:t>
      </w:r>
    </w:p>
    <w:sectPr w:rsidR="00EA26CE" w:rsidRPr="00FB0B35" w:rsidSect="00A000BC">
      <w:pgSz w:w="11906" w:h="8391" w:orient="landscape" w:code="11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C89" w:rsidRDefault="00A25C89" w:rsidP="00E975B7">
      <w:r>
        <w:separator/>
      </w:r>
    </w:p>
  </w:endnote>
  <w:endnote w:type="continuationSeparator" w:id="0">
    <w:p w:rsidR="00A25C89" w:rsidRDefault="00A25C89" w:rsidP="00E9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C89" w:rsidRDefault="00A25C89" w:rsidP="00E975B7">
      <w:r>
        <w:separator/>
      </w:r>
    </w:p>
  </w:footnote>
  <w:footnote w:type="continuationSeparator" w:id="0">
    <w:p w:rsidR="00A25C89" w:rsidRDefault="00A25C89" w:rsidP="00E9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41DD5"/>
    <w:multiLevelType w:val="hybridMultilevel"/>
    <w:tmpl w:val="73144E9C"/>
    <w:lvl w:ilvl="0" w:tplc="55D8BD30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7C0A5FEC"/>
    <w:multiLevelType w:val="hybridMultilevel"/>
    <w:tmpl w:val="2B98EA9A"/>
    <w:lvl w:ilvl="0" w:tplc="AE964108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32"/>
    <w:rsid w:val="001141A1"/>
    <w:rsid w:val="00212B10"/>
    <w:rsid w:val="004828CE"/>
    <w:rsid w:val="004F3643"/>
    <w:rsid w:val="005126F8"/>
    <w:rsid w:val="0054591B"/>
    <w:rsid w:val="0055256C"/>
    <w:rsid w:val="0057265A"/>
    <w:rsid w:val="00636332"/>
    <w:rsid w:val="006519EF"/>
    <w:rsid w:val="007426A3"/>
    <w:rsid w:val="009F4247"/>
    <w:rsid w:val="00A000BC"/>
    <w:rsid w:val="00A25C89"/>
    <w:rsid w:val="00A42310"/>
    <w:rsid w:val="00E975B7"/>
    <w:rsid w:val="00EA26CE"/>
    <w:rsid w:val="00F205BA"/>
    <w:rsid w:val="00F91DC6"/>
    <w:rsid w:val="00FB0B35"/>
    <w:rsid w:val="00FE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BBB217"/>
  <w15:chartTrackingRefBased/>
  <w15:docId w15:val="{1DACE596-5B99-4B7B-BECA-AF8F13CF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6A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5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5B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97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5B7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FB0B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kobe-c</dc:creator>
  <cp:keywords/>
  <dc:description/>
  <cp:lastModifiedBy>kobe-c</cp:lastModifiedBy>
  <cp:revision>3</cp:revision>
  <cp:lastPrinted>2025-04-16T08:13:00Z</cp:lastPrinted>
  <dcterms:created xsi:type="dcterms:W3CDTF">2025-04-16T08:13:00Z</dcterms:created>
  <dcterms:modified xsi:type="dcterms:W3CDTF">2025-04-16T08:16:00Z</dcterms:modified>
</cp:coreProperties>
</file>